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2-3619</w:t>
      </w:r>
      <w:r>
        <w:rPr>
          <w:rFonts w:ascii="Times New Roman" w:eastAsia="Times New Roman" w:hAnsi="Times New Roman" w:cs="Times New Roman"/>
          <w:sz w:val="22"/>
          <w:szCs w:val="22"/>
        </w:rPr>
        <w:t>-2602/26</w:t>
      </w: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86MS0057-</w:t>
      </w:r>
      <w:r>
        <w:rPr>
          <w:rStyle w:val="cat-PhoneNumbergrp-16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7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(резолютивная часть)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21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</w:t>
      </w:r>
      <w:r>
        <w:rPr>
          <w:rFonts w:ascii="Times New Roman" w:eastAsia="Times New Roman" w:hAnsi="Times New Roman" w:cs="Times New Roman"/>
          <w:sz w:val="26"/>
          <w:szCs w:val="26"/>
        </w:rPr>
        <w:t>ного участка №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Бордунов М.Б., при секретаре судебного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Куликовой О.П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Сергеевой Надежды Анатольевны к индивидуальному предпринимателю </w:t>
      </w:r>
      <w:r>
        <w:rPr>
          <w:rFonts w:ascii="Times New Roman" w:eastAsia="Times New Roman" w:hAnsi="Times New Roman" w:cs="Times New Roman"/>
          <w:sz w:val="26"/>
          <w:szCs w:val="26"/>
        </w:rPr>
        <w:t>Коробейникову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Ивану Андреевичу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защите прав потребителя,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167, 194-199 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Исковые требования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Сергеевой Надежды Анатольевны к индивидуальному предпринимателю </w:t>
      </w:r>
      <w:r>
        <w:rPr>
          <w:rFonts w:ascii="Times New Roman" w:eastAsia="Times New Roman" w:hAnsi="Times New Roman" w:cs="Times New Roman"/>
          <w:sz w:val="26"/>
          <w:szCs w:val="26"/>
        </w:rPr>
        <w:t>Коробейникову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Ивану Андреевичу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защите прав потребителя – удовлетворить частично.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Взыскать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индивидуального предпринимателя </w:t>
      </w:r>
      <w:r>
        <w:rPr>
          <w:rFonts w:ascii="Times New Roman" w:eastAsia="Times New Roman" w:hAnsi="Times New Roman" w:cs="Times New Roman"/>
          <w:sz w:val="26"/>
          <w:szCs w:val="26"/>
        </w:rPr>
        <w:t>Коробейникова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Ивана Андреевича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 </w:t>
      </w:r>
      <w:r>
        <w:rPr>
          <w:rStyle w:val="cat-PhoneNumbergrp-18rplc-12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Сергеевой Надежды Анатольевны,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ИНН </w:t>
      </w:r>
      <w:r>
        <w:rPr>
          <w:rStyle w:val="cat-UserDefinedgrp-19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денежные средства,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уплаченные </w:t>
      </w:r>
      <w:r>
        <w:rPr>
          <w:rFonts w:ascii="Times New Roman" w:eastAsia="Times New Roman" w:hAnsi="Times New Roman" w:cs="Times New Roman"/>
          <w:sz w:val="26"/>
          <w:szCs w:val="26"/>
        </w:rPr>
        <w:t>за некачественную услугу, в сумме 18240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неустойку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4 377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60 копеек</w:t>
      </w:r>
      <w:r>
        <w:rPr>
          <w:rFonts w:ascii="Times New Roman" w:eastAsia="Times New Roman" w:hAnsi="Times New Roman" w:cs="Times New Roman"/>
          <w:sz w:val="26"/>
          <w:szCs w:val="26"/>
        </w:rPr>
        <w:t>, компенсацию морального вреда в размере 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000 рублей, штраф в пользу потребителя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13 808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80 копеек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а также процессуальные издержки по оплате почтовых расходов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сумме 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028 рублей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остальной части в удовлетворении исковых требований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Сергеевой Надежды Анатольевны к индивидуальному предпринимателю </w:t>
      </w:r>
      <w:r>
        <w:rPr>
          <w:rFonts w:ascii="Times New Roman" w:eastAsia="Times New Roman" w:hAnsi="Times New Roman" w:cs="Times New Roman"/>
          <w:sz w:val="26"/>
          <w:szCs w:val="26"/>
        </w:rPr>
        <w:t>Коробейникову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Ивану Андреевичу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отказать.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индивидуального предпринимателя </w:t>
      </w:r>
      <w:r>
        <w:rPr>
          <w:rFonts w:ascii="Times New Roman" w:eastAsia="Times New Roman" w:hAnsi="Times New Roman" w:cs="Times New Roman"/>
          <w:sz w:val="26"/>
          <w:szCs w:val="26"/>
        </w:rPr>
        <w:t>Коробейникова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Ивана Андреевича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 </w:t>
      </w:r>
      <w:r>
        <w:rPr>
          <w:rStyle w:val="cat-PhoneNumbergrp-18rplc-23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>судар</w:t>
      </w:r>
      <w:r>
        <w:rPr>
          <w:rFonts w:ascii="Times New Roman" w:eastAsia="Times New Roman" w:hAnsi="Times New Roman" w:cs="Times New Roman"/>
          <w:sz w:val="26"/>
          <w:szCs w:val="26"/>
        </w:rPr>
        <w:t>ственную пошлину в размере 7 000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в доход местного бюджета.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</w:t>
      </w:r>
      <w:r>
        <w:rPr>
          <w:rFonts w:ascii="Times New Roman" w:eastAsia="Times New Roman" w:hAnsi="Times New Roman" w:cs="Times New Roman"/>
          <w:sz w:val="26"/>
          <w:szCs w:val="26"/>
        </w:rPr>
        <w:t>ебного участка №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ХМАО-Югры.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Мировой судья судебного участка №2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«_____» ______________ 20 ____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18"/>
          <w:szCs w:val="18"/>
        </w:rPr>
        <w:t>3619</w:t>
      </w:r>
      <w:r>
        <w:rPr>
          <w:rFonts w:ascii="Times New Roman" w:eastAsia="Times New Roman" w:hAnsi="Times New Roman" w:cs="Times New Roman"/>
          <w:sz w:val="18"/>
          <w:szCs w:val="18"/>
        </w:rPr>
        <w:t>-2602/26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 О.П. Куликова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6rplc-0">
    <w:name w:val="cat-PhoneNumber grp-16 rplc-0"/>
    <w:basedOn w:val="DefaultParagraphFont"/>
  </w:style>
  <w:style w:type="character" w:customStyle="1" w:styleId="cat-PhoneNumbergrp-17rplc-1">
    <w:name w:val="cat-PhoneNumber grp-17 rplc-1"/>
    <w:basedOn w:val="DefaultParagraphFont"/>
  </w:style>
  <w:style w:type="character" w:customStyle="1" w:styleId="cat-PhoneNumbergrp-18rplc-12">
    <w:name w:val="cat-PhoneNumber grp-18 rplc-12"/>
    <w:basedOn w:val="DefaultParagraphFont"/>
  </w:style>
  <w:style w:type="character" w:customStyle="1" w:styleId="cat-UserDefinedgrp-19rplc-14">
    <w:name w:val="cat-UserDefined grp-19 rplc-14"/>
    <w:basedOn w:val="DefaultParagraphFont"/>
  </w:style>
  <w:style w:type="character" w:customStyle="1" w:styleId="cat-PhoneNumbergrp-18rplc-23">
    <w:name w:val="cat-PhoneNumber grp-18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